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85" w:rsidRDefault="00155585">
      <w:bookmarkStart w:id="0" w:name="_GoBack"/>
      <w:bookmarkEnd w:id="0"/>
    </w:p>
    <w:p w:rsidR="003E43E4" w:rsidRDefault="00E07F59"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rFonts w:asciiTheme="minorBidi" w:eastAsia="Times New Roman" w:hAnsiTheme="minorBidi"/>
          <w:color w:val="000000"/>
          <w:sz w:val="45"/>
          <w:szCs w:val="45"/>
          <w:lang w:eastAsia="zh-CN"/>
        </w:rPr>
        <w:t>Wakefield Athletic JFC</w:t>
      </w:r>
      <w:r w:rsidR="003E43E4" w:rsidRPr="003E43E4">
        <w:rPr>
          <w:rFonts w:asciiTheme="minorBidi" w:eastAsia="Times New Roman" w:hAnsiTheme="minorBidi"/>
          <w:color w:val="000000"/>
          <w:sz w:val="45"/>
          <w:szCs w:val="45"/>
          <w:lang w:eastAsia="zh-CN"/>
        </w:rPr>
        <w:t xml:space="preserve"> Codes of Conduct</w:t>
      </w:r>
    </w:p>
    <w:p w:rsidR="00E07F59" w:rsidRDefault="00E07F59"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136525</wp:posOffset>
            </wp:positionV>
            <wp:extent cx="741680" cy="855980"/>
            <wp:effectExtent l="0" t="0" r="1270" b="1270"/>
            <wp:wrapTight wrapText="bothSides">
              <wp:wrapPolygon edited="0">
                <wp:start x="0" y="0"/>
                <wp:lineTo x="0" y="21151"/>
                <wp:lineTo x="21082" y="21151"/>
                <wp:lineTo x="210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JFC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680" cy="855980"/>
                    </a:xfrm>
                    <a:prstGeom prst="rect">
                      <a:avLst/>
                    </a:prstGeom>
                  </pic:spPr>
                </pic:pic>
              </a:graphicData>
            </a:graphic>
            <wp14:sizeRelH relativeFrom="margin">
              <wp14:pctWidth>0</wp14:pctWidth>
            </wp14:sizeRelH>
            <wp14:sizeRelV relativeFrom="margin">
              <wp14:pctHeight>0</wp14:pctHeight>
            </wp14:sizeRelV>
          </wp:anchor>
        </w:drawing>
      </w:r>
    </w:p>
    <w:p w:rsidR="00E07F59" w:rsidRDefault="00E07F59"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E07F59" w:rsidRPr="003E43E4" w:rsidRDefault="00E07F59"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3E43E4" w:rsidRPr="003E43E4" w:rsidRDefault="003E43E4" w:rsidP="002913F7">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3E43E4">
        <w:rPr>
          <w:rFonts w:asciiTheme="minorBidi" w:eastAsia="Times New Roman" w:hAnsiTheme="minorBidi"/>
          <w:b/>
          <w:bCs/>
          <w:color w:val="000000"/>
          <w:sz w:val="28"/>
          <w:szCs w:val="28"/>
          <w:lang w:eastAsia="zh-CN"/>
        </w:rPr>
        <w:t>Code of Conduct for Football</w:t>
      </w:r>
    </w:p>
    <w:p w:rsidR="003E43E4" w:rsidRDefault="00E07F59" w:rsidP="003E43E4">
      <w:pPr>
        <w:pStyle w:val="NoSpacing"/>
        <w:rPr>
          <w:lang w:eastAsia="zh-CN"/>
        </w:rPr>
      </w:pPr>
      <w:r>
        <w:rPr>
          <w:lang w:eastAsia="zh-CN"/>
        </w:rPr>
        <w:t>Wakefield Athletic JFC</w:t>
      </w:r>
      <w:r w:rsidR="003E43E4" w:rsidRPr="003E43E4">
        <w:rPr>
          <w:lang w:eastAsia="zh-CN"/>
        </w:rPr>
        <w:t xml:space="preserve"> is a Charter Standard Club and is proud to participate in the FA Charter Standard Scheme. The Charter Standard Scheme is best practice guide that sets standards of coaching, administration and child protection for all clubs outside the Football League and Premier League. As a benchmark for quality, it will improve the playing experience for all. </w:t>
      </w:r>
    </w:p>
    <w:p w:rsidR="003E43E4" w:rsidRPr="003E43E4" w:rsidRDefault="003E43E4" w:rsidP="003E43E4">
      <w:pPr>
        <w:pStyle w:val="NoSpacing"/>
        <w:rPr>
          <w:lang w:eastAsia="zh-CN"/>
        </w:rPr>
      </w:pPr>
    </w:p>
    <w:p w:rsidR="003E43E4" w:rsidRPr="003E43E4" w:rsidRDefault="003E43E4" w:rsidP="003E43E4">
      <w:pPr>
        <w:pStyle w:val="NoSpacing"/>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This code applies to all those involved in football under the auspices of The Football Association.</w:t>
      </w:r>
    </w:p>
    <w:p w:rsid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Community</w:t>
      </w:r>
    </w:p>
    <w:p w:rsidR="003E43E4" w:rsidRPr="003E43E4" w:rsidRDefault="003E43E4" w:rsidP="003E43E4">
      <w:pPr>
        <w:pStyle w:val="NoSpacing"/>
        <w:rPr>
          <w:lang w:eastAsia="zh-CN"/>
        </w:rPr>
      </w:pPr>
      <w:r w:rsidRPr="003E43E4">
        <w:rPr>
          <w:lang w:eastAsia="zh-CN"/>
        </w:rPr>
        <w:t>Football, at all levels, is a vital part of a community. Football will take into account community feeling when making decisions.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Equality</w:t>
      </w:r>
    </w:p>
    <w:p w:rsidR="003E43E4" w:rsidRPr="003E43E4" w:rsidRDefault="003E43E4" w:rsidP="003E43E4">
      <w:pPr>
        <w:pStyle w:val="NoSpacing"/>
        <w:rPr>
          <w:lang w:eastAsia="zh-CN"/>
        </w:rPr>
      </w:pPr>
      <w:r w:rsidRPr="003E43E4">
        <w:rPr>
          <w:lang w:eastAsia="zh-CN"/>
        </w:rPr>
        <w:t>Football is opposed to discrimination of any form and will promote measures to prevent it, in whatever form, from being expressed.</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Participants</w:t>
      </w:r>
    </w:p>
    <w:p w:rsidR="003E43E4" w:rsidRPr="003E43E4" w:rsidRDefault="003E43E4" w:rsidP="003E43E4">
      <w:pPr>
        <w:pStyle w:val="NoSpacing"/>
        <w:rPr>
          <w:lang w:eastAsia="zh-CN"/>
        </w:rPr>
      </w:pPr>
      <w:r w:rsidRPr="003E43E4">
        <w:rPr>
          <w:lang w:eastAsia="zh-CN"/>
        </w:rPr>
        <w:t>Football recognises the sense of ownership felt by those who participate at all levels of the game. This includes those who play, those who coach or help in any way, and those who officiate, as well as administrators and supporters. Football is committed to appropriate consultation.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Young People</w:t>
      </w:r>
    </w:p>
    <w:p w:rsidR="003E43E4" w:rsidRPr="003E43E4" w:rsidRDefault="003E43E4" w:rsidP="003E43E4">
      <w:pPr>
        <w:pStyle w:val="NoSpacing"/>
        <w:rPr>
          <w:lang w:eastAsia="zh-CN"/>
        </w:rPr>
      </w:pPr>
      <w:r w:rsidRPr="003E43E4">
        <w:rPr>
          <w:lang w:eastAsia="zh-CN"/>
        </w:rPr>
        <w:t>Football acknowledges the extent of its influence over young people and pledges to set a positive example.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Propriety</w:t>
      </w:r>
    </w:p>
    <w:p w:rsidR="003E43E4" w:rsidRPr="003E43E4" w:rsidRDefault="003E43E4" w:rsidP="003E43E4">
      <w:pPr>
        <w:pStyle w:val="NoSpacing"/>
        <w:rPr>
          <w:lang w:eastAsia="zh-CN"/>
        </w:rPr>
      </w:pPr>
      <w:r w:rsidRPr="003E43E4">
        <w:rPr>
          <w:lang w:eastAsia="zh-CN"/>
        </w:rPr>
        <w:t>Football acknowledges that public confidence demands the highest standards of financial and administrative behaviour within the game, and will not tolerate corruption or improper practices.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Trust and Respect</w:t>
      </w:r>
    </w:p>
    <w:p w:rsidR="003E43E4" w:rsidRPr="003E43E4" w:rsidRDefault="003E43E4" w:rsidP="003E43E4">
      <w:pPr>
        <w:pStyle w:val="NoSpacing"/>
        <w:rPr>
          <w:lang w:eastAsia="zh-CN"/>
        </w:rPr>
      </w:pPr>
      <w:r w:rsidRPr="003E43E4">
        <w:rPr>
          <w:lang w:eastAsia="zh-CN"/>
        </w:rPr>
        <w:t>Football will uphold a relationship of trust and respect between all involved in the game, whether they are individuals, clubs or other organisations.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lastRenderedPageBreak/>
        <w:t>Violence</w:t>
      </w:r>
    </w:p>
    <w:p w:rsidR="003E43E4" w:rsidRDefault="003E43E4" w:rsidP="003E43E4">
      <w:pPr>
        <w:pStyle w:val="NoSpacing"/>
        <w:rPr>
          <w:lang w:eastAsia="zh-CN"/>
        </w:rPr>
      </w:pPr>
      <w:r w:rsidRPr="003E43E4">
        <w:rPr>
          <w:lang w:eastAsia="zh-CN"/>
        </w:rPr>
        <w:t>Football rejects the use of violence of any nature by anyone involved in the game.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Fairness</w:t>
      </w:r>
    </w:p>
    <w:p w:rsidR="003E43E4" w:rsidRPr="003E43E4" w:rsidRDefault="003E43E4" w:rsidP="003E43E4">
      <w:pPr>
        <w:pStyle w:val="NoSpacing"/>
        <w:rPr>
          <w:lang w:eastAsia="zh-CN"/>
        </w:rPr>
      </w:pPr>
      <w:r w:rsidRPr="003E43E4">
        <w:rPr>
          <w:lang w:eastAsia="zh-CN"/>
        </w:rPr>
        <w:t>Football is committed to fairness in its dealings with all involved in the game.</w:t>
      </w:r>
    </w:p>
    <w:p w:rsidR="002913F7" w:rsidRDefault="002913F7"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Integrity and Fair Play</w:t>
      </w:r>
    </w:p>
    <w:p w:rsidR="003E43E4" w:rsidRPr="003E43E4" w:rsidRDefault="003E43E4" w:rsidP="003E43E4">
      <w:pPr>
        <w:pStyle w:val="NoSpacing"/>
        <w:rPr>
          <w:lang w:eastAsia="zh-CN"/>
        </w:rPr>
      </w:pPr>
      <w:r w:rsidRPr="003E43E4">
        <w:rPr>
          <w:lang w:eastAsia="zh-CN"/>
        </w:rPr>
        <w:t>Football is committed to the principle of playing to win consistent with Fair Play.</w:t>
      </w:r>
    </w:p>
    <w:p w:rsidR="003E43E4" w:rsidRPr="00D87625" w:rsidRDefault="003E43E4" w:rsidP="00D87625">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D87625">
        <w:rPr>
          <w:rFonts w:asciiTheme="minorBidi" w:eastAsia="Times New Roman" w:hAnsiTheme="minorBidi"/>
          <w:b/>
          <w:bCs/>
          <w:color w:val="000000"/>
          <w:sz w:val="28"/>
          <w:szCs w:val="28"/>
          <w:lang w:eastAsia="zh-CN"/>
        </w:rPr>
        <w:t>Code of Conduct for Coaches</w:t>
      </w:r>
    </w:p>
    <w:p w:rsidR="003E43E4" w:rsidRDefault="003E43E4" w:rsidP="003E43E4">
      <w:pPr>
        <w:pStyle w:val="NoSpacing"/>
        <w:rPr>
          <w:lang w:eastAsia="zh-CN"/>
        </w:rPr>
      </w:pPr>
      <w:r w:rsidRPr="003E43E4">
        <w:rPr>
          <w:lang w:eastAsia="zh-CN"/>
        </w:rPr>
        <w:t>Coaches are key to the establishment of ethics in football. Their concepts of ethics are their attitude that directly affects the behaviour of players under their supervision. Coaches are, therefore, expected to pay particular care to the moral aspect of their conduct.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Coaches have to be aware that almost all of their everyday decisions and choices of actions, as well as strategic targets, have ethical implications.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It is natural that winning constitutes a basic concern for coaches. This code is not intended to conflict with that. However, the code calls for coaches to disassociate themselves from a "win-at-all-costs" attitude.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Increased responsibility is requested from coaches involved in coaching young people. The health, safety, welfare and moral education of young people are a first priority, before the achievement or the reputation of the club, school, coach or parent.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Set out below is The F.A. Coaches Association Code of Conduct (which reflects the standards expressed by the National Coaching Foundation and the National Association of Sports Coaches) which forms the benchmark for all involved in coaching:</w:t>
      </w:r>
    </w:p>
    <w:p w:rsidR="00D87625" w:rsidRPr="003E43E4" w:rsidRDefault="00D87625" w:rsidP="003E43E4">
      <w:pPr>
        <w:pStyle w:val="NoSpacing"/>
        <w:rPr>
          <w:lang w:eastAsia="zh-CN"/>
        </w:rPr>
      </w:pPr>
    </w:p>
    <w:p w:rsidR="003E43E4" w:rsidRDefault="003E43E4" w:rsidP="003E43E4">
      <w:pPr>
        <w:pStyle w:val="NoSpacing"/>
        <w:rPr>
          <w:lang w:eastAsia="zh-CN"/>
        </w:rPr>
      </w:pPr>
      <w:r w:rsidRPr="003E43E4">
        <w:rPr>
          <w:lang w:eastAsia="zh-CN"/>
        </w:rPr>
        <w:t>1. Coaches must respect the rights, dignity and worth of each and every person and treat each equally within the context of the sport.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2. Coaches must place the well-being and safety of each player above all other considerations, including the development of performance.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3. Coaches must adhere to all guidelines laid down by governing bodies.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4. Coaches must develop an appropriate working relationship with each player based on mutual trust and respect.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5. Coaches must not exert undue influence to obtain personal benefit or reward.</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6. Coaches must encourage and guide players to accept responsibility for their own behaviour and performance.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7. Coaches must ensure that the activities they direct or advocate are appropriate for the age, maturity, experience and ability of players.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lastRenderedPageBreak/>
        <w:t>8. Coaches should, at the outset, clarify with the players (and, where appropriate, parent) exactly what is expected of them and also what they are entitled to expect from their coach.</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9. Coaches must co-operate fully with other specialists (e.g. other coaches, officials, sports scientists, doctors, physiotherapists) in the best interests of the player.</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10. Coaches must always promote the positive aspects of the sport (e.g. fair play) and never condone violations of the Laws of the Game, behaviour contrary to the spirit of the Laws of the Game or relevant rules and regulations or the use of prohibited substances or techniques.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11. Coaches must consistently display high standards of behaviour and appearance.</w:t>
      </w:r>
    </w:p>
    <w:p w:rsidR="003E43E4" w:rsidRPr="003E43E4" w:rsidRDefault="003E43E4" w:rsidP="003E43E4">
      <w:pPr>
        <w:pStyle w:val="NoSpacing"/>
        <w:rPr>
          <w:lang w:eastAsia="zh-CN"/>
        </w:rPr>
      </w:pPr>
    </w:p>
    <w:p w:rsidR="003E43E4" w:rsidRPr="003E43E4" w:rsidRDefault="003E43E4" w:rsidP="003E43E4">
      <w:pPr>
        <w:pStyle w:val="NoSpacing"/>
        <w:rPr>
          <w:lang w:eastAsia="zh-CN"/>
        </w:rPr>
      </w:pPr>
      <w:r w:rsidRPr="003E43E4">
        <w:rPr>
          <w:lang w:eastAsia="zh-CN"/>
        </w:rPr>
        <w:t>12. Coaches must not use or tolerate inappropriate language.</w:t>
      </w:r>
    </w:p>
    <w:p w:rsidR="003E43E4" w:rsidRDefault="003E43E4"/>
    <w:p w:rsidR="008D4FB1" w:rsidRDefault="008D4FB1"/>
    <w:p w:rsidR="008D4FB1" w:rsidRDefault="008D4FB1" w:rsidP="008D4FB1">
      <w:r>
        <w:t>Signed..................................................................Date.................................................................</w:t>
      </w:r>
    </w:p>
    <w:p w:rsidR="008D4FB1" w:rsidRDefault="008D4FB1" w:rsidP="008D4FB1"/>
    <w:p w:rsidR="008D4FB1" w:rsidRDefault="008D4FB1" w:rsidP="008D4FB1">
      <w:r>
        <w:t>Print Name.................................................................</w:t>
      </w:r>
    </w:p>
    <w:sectPr w:rsidR="008D4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4"/>
    <w:rsid w:val="00155585"/>
    <w:rsid w:val="002913F7"/>
    <w:rsid w:val="00314C00"/>
    <w:rsid w:val="003E43E4"/>
    <w:rsid w:val="008D4FB1"/>
    <w:rsid w:val="00D87625"/>
    <w:rsid w:val="00E07F59"/>
    <w:rsid w:val="00F07B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7AF3"/>
  <w15:chartTrackingRefBased/>
  <w15:docId w15:val="{75ED92EA-752D-45FD-8833-2FA0309E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43E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3E43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3E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3E43E4"/>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3E43E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E43E4"/>
    <w:rPr>
      <w:color w:val="0000FF"/>
      <w:u w:val="single"/>
    </w:rPr>
  </w:style>
  <w:style w:type="character" w:styleId="Strong">
    <w:name w:val="Strong"/>
    <w:basedOn w:val="DefaultParagraphFont"/>
    <w:uiPriority w:val="22"/>
    <w:qFormat/>
    <w:rsid w:val="003E43E4"/>
    <w:rPr>
      <w:b/>
      <w:bCs/>
    </w:rPr>
  </w:style>
  <w:style w:type="paragraph" w:styleId="NoSpacing">
    <w:name w:val="No Spacing"/>
    <w:uiPriority w:val="1"/>
    <w:qFormat/>
    <w:rsid w:val="003E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ukmaadfo</dc:creator>
  <cp:keywords/>
  <dc:description/>
  <cp:lastModifiedBy>Adam Fox</cp:lastModifiedBy>
  <cp:revision>2</cp:revision>
  <dcterms:created xsi:type="dcterms:W3CDTF">2021-05-21T11:43:00Z</dcterms:created>
  <dcterms:modified xsi:type="dcterms:W3CDTF">2021-05-21T11:43:00Z</dcterms:modified>
</cp:coreProperties>
</file>