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99046" w14:textId="77777777" w:rsidR="00493440" w:rsidRDefault="00493440" w:rsidP="00493440">
      <w:pPr>
        <w:shd w:val="clear" w:color="auto" w:fill="FFFFFF"/>
        <w:spacing w:after="0" w:line="240" w:lineRule="auto"/>
        <w:textAlignment w:val="baseline"/>
        <w:rPr>
          <w:noProof/>
        </w:rPr>
      </w:pPr>
      <w:r w:rsidRPr="00493440">
        <w:rPr>
          <w:b/>
          <w:bCs/>
          <w:noProof/>
          <w:sz w:val="28"/>
          <w:szCs w:val="28"/>
          <w:u w:val="single"/>
        </w:rPr>
        <w:drawing>
          <wp:anchor distT="0" distB="0" distL="114300" distR="114300" simplePos="0" relativeHeight="251659264" behindDoc="1" locked="0" layoutInCell="1" allowOverlap="1" wp14:anchorId="7A777BF1" wp14:editId="68C346A3">
            <wp:simplePos x="0" y="0"/>
            <wp:positionH relativeFrom="margin">
              <wp:align>left</wp:align>
            </wp:positionH>
            <wp:positionV relativeFrom="paragraph">
              <wp:posOffset>0</wp:posOffset>
            </wp:positionV>
            <wp:extent cx="2969260" cy="949960"/>
            <wp:effectExtent l="0" t="0" r="2540" b="2540"/>
            <wp:wrapTight wrapText="bothSides">
              <wp:wrapPolygon edited="0">
                <wp:start x="2217" y="0"/>
                <wp:lineTo x="1109" y="866"/>
                <wp:lineTo x="139" y="3898"/>
                <wp:lineTo x="277" y="13861"/>
                <wp:lineTo x="2356" y="20791"/>
                <wp:lineTo x="2633" y="21225"/>
                <wp:lineTo x="4019" y="21225"/>
                <wp:lineTo x="17738" y="20791"/>
                <wp:lineTo x="21480" y="19492"/>
                <wp:lineTo x="21480" y="1733"/>
                <wp:lineTo x="20371" y="1299"/>
                <wp:lineTo x="4435" y="0"/>
                <wp:lineTo x="2217" y="0"/>
              </wp:wrapPolygon>
            </wp:wrapTight>
            <wp:docPr id="1" name="Picture 1" descr="Wakefield Athletic J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kefield Athletic JFC"/>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69260" cy="949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p>
    <w:p w14:paraId="31796BAB" w14:textId="63BFD4F4" w:rsidR="00493440" w:rsidRPr="00493440" w:rsidRDefault="00493440" w:rsidP="00493440">
      <w:pPr>
        <w:shd w:val="clear" w:color="auto" w:fill="FFFFFF"/>
        <w:spacing w:after="0" w:line="240" w:lineRule="auto"/>
        <w:textAlignment w:val="baseline"/>
        <w:rPr>
          <w:rFonts w:ascii="Aptos" w:eastAsia="Times New Roman" w:hAnsi="Aptos" w:cs="Times New Roman"/>
          <w:b/>
          <w:bCs/>
          <w:color w:val="000000"/>
          <w:kern w:val="0"/>
          <w:sz w:val="32"/>
          <w:szCs w:val="32"/>
          <w:u w:val="single"/>
          <w:lang w:eastAsia="en-GB"/>
          <w14:ligatures w14:val="none"/>
        </w:rPr>
      </w:pPr>
      <w:r w:rsidRPr="00493440">
        <w:rPr>
          <w:rFonts w:ascii="Aptos" w:eastAsia="Times New Roman" w:hAnsi="Aptos" w:cs="Times New Roman"/>
          <w:b/>
          <w:bCs/>
          <w:color w:val="000000"/>
          <w:kern w:val="0"/>
          <w:sz w:val="32"/>
          <w:szCs w:val="32"/>
          <w:u w:val="single"/>
          <w:lang w:eastAsia="en-GB"/>
          <w14:ligatures w14:val="none"/>
        </w:rPr>
        <w:t>RETURN TO PLAY AFTER INJURY POLICY</w:t>
      </w:r>
    </w:p>
    <w:p w14:paraId="7CA9E73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b/>
          <w:bCs/>
          <w:color w:val="000000"/>
          <w:kern w:val="0"/>
          <w:sz w:val="32"/>
          <w:szCs w:val="32"/>
          <w:u w:val="single"/>
          <w:lang w:eastAsia="en-GB"/>
          <w14:ligatures w14:val="none"/>
        </w:rPr>
      </w:pPr>
      <w:r w:rsidRPr="00493440">
        <w:rPr>
          <w:rFonts w:ascii="Aptos" w:eastAsia="Times New Roman" w:hAnsi="Aptos" w:cs="Times New Roman"/>
          <w:b/>
          <w:bCs/>
          <w:color w:val="000000"/>
          <w:kern w:val="0"/>
          <w:sz w:val="32"/>
          <w:szCs w:val="32"/>
          <w:u w:val="single"/>
          <w:lang w:eastAsia="en-GB"/>
          <w14:ligatures w14:val="none"/>
        </w:rPr>
        <w:t>Non-Head Injuries</w:t>
      </w:r>
    </w:p>
    <w:p w14:paraId="1D19054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9B0316F" w14:textId="77777777" w:rsid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3EB25EA" w14:textId="482E0CDC"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Policy Owner: Wakefield Athletic Junior Football Club Committee</w:t>
      </w:r>
    </w:p>
    <w:p w14:paraId="4F1A6EA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Applies to: All WAJFC players, coaches, managers, volunteers and parents/carers</w:t>
      </w:r>
    </w:p>
    <w:p w14:paraId="4413E50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Policy Area: Player Welfare / Health &amp; Safety</w:t>
      </w:r>
    </w:p>
    <w:p w14:paraId="4A46B1CF" w14:textId="40CE6CA0"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xml:space="preserve">Effective Date: </w:t>
      </w:r>
      <w:r>
        <w:rPr>
          <w:rFonts w:ascii="Aptos" w:eastAsia="Times New Roman" w:hAnsi="Aptos" w:cs="Times New Roman"/>
          <w:color w:val="000000"/>
          <w:kern w:val="0"/>
          <w:lang w:eastAsia="en-GB"/>
          <w14:ligatures w14:val="none"/>
        </w:rPr>
        <w:t>05/10/2026</w:t>
      </w:r>
    </w:p>
    <w:p w14:paraId="0F20C37B" w14:textId="2A449B0A"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xml:space="preserve">Review Date: </w:t>
      </w:r>
      <w:r>
        <w:rPr>
          <w:rFonts w:ascii="Aptos" w:eastAsia="Times New Roman" w:hAnsi="Aptos" w:cs="Times New Roman"/>
          <w:color w:val="000000"/>
          <w:kern w:val="0"/>
          <w:lang w:eastAsia="en-GB"/>
          <w14:ligatures w14:val="none"/>
        </w:rPr>
        <w:t>Annually</w:t>
      </w:r>
    </w:p>
    <w:p w14:paraId="76F7F26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11BB73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F5038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3A3EF2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 Purpose</w:t>
      </w:r>
    </w:p>
    <w:p w14:paraId="431A80F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AD2366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Wakefield Athletic Junior Football Club (WAJFC) is committed to providing a safe, positive and enjoyable football environment for all children and young people.</w:t>
      </w:r>
    </w:p>
    <w:p w14:paraId="1D7D1F5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42879C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purpose of this policy is to provide a clear and consistent approach to managing a player’s return to football following a non-head injury.</w:t>
      </w:r>
    </w:p>
    <w:p w14:paraId="7FD4254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8A6DCC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policy is designed to:</w:t>
      </w:r>
    </w:p>
    <w:p w14:paraId="04716D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E7DF1F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Put the health, safety and wellbeing of the child before participation in football.</w:t>
      </w:r>
    </w:p>
    <w:p w14:paraId="10B84E6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Reduce the risk of an existing injury being aggravated or re-injured.</w:t>
      </w:r>
    </w:p>
    <w:p w14:paraId="09A4655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Provide coaches and parents/carers with clear expectations regarding returning to football.</w:t>
      </w:r>
    </w:p>
    <w:p w14:paraId="02D07C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Encourage a gradual and appropriate return to training and match play.</w:t>
      </w:r>
    </w:p>
    <w:p w14:paraId="134994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Ensure that decisions are made consistently across all WAJFC teams.</w:t>
      </w:r>
    </w:p>
    <w:p w14:paraId="08C7BB2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Ensure children are not placed under pressure to play when they are injured or not ready to return.</w:t>
      </w:r>
    </w:p>
    <w:p w14:paraId="7163A85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73E4EB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applies to injuries including, but not limited to, muscle strains, sprains, bruising, joint injuries, ligament injuries and other physical injuries that are not head injuries.</w:t>
      </w:r>
    </w:p>
    <w:p w14:paraId="4C5EFAB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2C5A48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2345017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95718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2. Scope</w:t>
      </w:r>
    </w:p>
    <w:p w14:paraId="0D5DD07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3129CE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applies to:</w:t>
      </w:r>
    </w:p>
    <w:p w14:paraId="5C1AFF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2B8409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All WAJFC players.</w:t>
      </w:r>
    </w:p>
    <w:p w14:paraId="4193902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All WAJFC training sessions.</w:t>
      </w:r>
    </w:p>
    <w:p w14:paraId="550E7FE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Friendly matches.</w:t>
      </w:r>
    </w:p>
    <w:p w14:paraId="284CFF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 League and cup fixtures.</w:t>
      </w:r>
    </w:p>
    <w:p w14:paraId="2CE482C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Tournaments.</w:t>
      </w:r>
    </w:p>
    <w:p w14:paraId="55792A4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Club-organised football activities.</w:t>
      </w:r>
    </w:p>
    <w:p w14:paraId="24581C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Coaches, managers and volunteers responsible for players.</w:t>
      </w:r>
    </w:p>
    <w:p w14:paraId="63405BA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709DDE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applies whether an injury occurs during football or outside of football.</w:t>
      </w:r>
    </w:p>
    <w:p w14:paraId="1093C46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FE1C40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32A5E5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B721DF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3. Important distinction – head injuries</w:t>
      </w:r>
    </w:p>
    <w:p w14:paraId="13F4C8A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0C2776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does not cover suspected or confirmed head injuries, concussion or other head/brain injuries.</w:t>
      </w:r>
    </w:p>
    <w:p w14:paraId="2F6C526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9A165D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Any player with a suspected head injury or concussion must be managed in accordance with the current FA/England Football concussion guidance and must not simply be treated as an ordinary injury under this policy.</w:t>
      </w:r>
    </w:p>
    <w:p w14:paraId="6FCE07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E123EB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there is any doubt about whether an injury may involve the head, the player must be removed from play and treated as a potential head injury.</w:t>
      </w:r>
    </w:p>
    <w:p w14:paraId="2CFC36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2CDB99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When in doubt, sit them out.</w:t>
      </w:r>
    </w:p>
    <w:p w14:paraId="0955E57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F51F47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61CE7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DDBABA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 Principles of the policy</w:t>
      </w:r>
    </w:p>
    <w:p w14:paraId="4F5567F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A81FB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WAJFC operates on the following principles:</w:t>
      </w:r>
    </w:p>
    <w:p w14:paraId="079EBF8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2683C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4.1 The child’s welfare comes first</w:t>
      </w:r>
    </w:p>
    <w:p w14:paraId="109AF6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3E44C0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No match, tournament, league position, result or shortage of players is more important than the health and wellbeing of a child.</w:t>
      </w:r>
    </w:p>
    <w:p w14:paraId="0844D3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36449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4.2 Players should not be encouraged to play through injury</w:t>
      </w:r>
    </w:p>
    <w:p w14:paraId="496EC7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9EA8D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child should never be encouraged to “run it off”, continue playing despite significant pain or hide an injury in order to remain on the pitch.</w:t>
      </w:r>
    </w:p>
    <w:p w14:paraId="76396A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3BC539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4.3 Coaches do not diagnose injuries</w:t>
      </w:r>
    </w:p>
    <w:p w14:paraId="3ADEBA9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DAA0A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Coaches should only make decisions within the limits of their training and experience.</w:t>
      </w:r>
    </w:p>
    <w:p w14:paraId="4F5544D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53E42B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coach should not attempt to diagnose a specific medical condition or injury.</w:t>
      </w:r>
    </w:p>
    <w:p w14:paraId="1093690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2315B5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appropriate, parents/carers should seek advice from a GP, NHS service, physiotherapist, sports therapist or other suitably qualified healthcare professional.</w:t>
      </w:r>
    </w:p>
    <w:p w14:paraId="3A89964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B57302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4.4 Pain and function matter</w:t>
      </w:r>
    </w:p>
    <w:p w14:paraId="6ADF63D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70726B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player’s ability to walk, run, move and perform football-specific activities should be considered when determining whether they are ready to return.</w:t>
      </w:r>
    </w:p>
    <w:p w14:paraId="0865506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1CAB7B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4.5 Returning to training comes before returning to matches</w:t>
      </w:r>
    </w:p>
    <w:p w14:paraId="48F7C79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4AFF3D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appropriate, a player should demonstrate that they can participate safely in training before returning to competitive match play.</w:t>
      </w:r>
    </w:p>
    <w:p w14:paraId="4D29999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FF597E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BD0A0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D9BE27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5. Injury occurring during training or a match</w:t>
      </w:r>
    </w:p>
    <w:p w14:paraId="504BA5D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126860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a player is injured during a WAJFC activity, the coach should:</w:t>
      </w:r>
    </w:p>
    <w:p w14:paraId="3DEF4D6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078F9A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 Stop the player’s participation where appropriate.</w:t>
      </w:r>
    </w:p>
    <w:p w14:paraId="5C0E586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2. Assess the situation within their level of first-aid training.</w:t>
      </w:r>
    </w:p>
    <w:p w14:paraId="2D6348D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3. Provide appropriate first aid.</w:t>
      </w:r>
    </w:p>
    <w:p w14:paraId="54EECBA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 Monitor the player.</w:t>
      </w:r>
    </w:p>
    <w:p w14:paraId="6808AF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5. Decide whether the player can safely continue.</w:t>
      </w:r>
    </w:p>
    <w:p w14:paraId="30303B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6. Contact the parent/carer where the player cannot safely continue or where the injury is significant.</w:t>
      </w:r>
    </w:p>
    <w:p w14:paraId="455CC7B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7. Record the injury where appropriate.</w:t>
      </w:r>
    </w:p>
    <w:p w14:paraId="136647F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8. Provide the parent/carer with relevant information about what happened.</w:t>
      </w:r>
    </w:p>
    <w:p w14:paraId="55E3A7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98D3D4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player who is unable to walk normally, is experiencing significant pain, has substantial swelling, has restricted movement or otherwise appears unable to participate safely should not be returned to play simply because they want to continue.</w:t>
      </w:r>
    </w:p>
    <w:p w14:paraId="5A756BB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5B1526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5EB2D88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E29020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6. When a player should not return to play</w:t>
      </w:r>
    </w:p>
    <w:p w14:paraId="56401B6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4688CE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player should not participate in football if they:</w:t>
      </w:r>
    </w:p>
    <w:p w14:paraId="69F3044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AF85A8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Are unable to walk normally because of the injury.</w:t>
      </w:r>
    </w:p>
    <w:p w14:paraId="14B5F0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a significant limp.</w:t>
      </w:r>
    </w:p>
    <w:p w14:paraId="22D6F60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significant or increasing pain.</w:t>
      </w:r>
    </w:p>
    <w:p w14:paraId="2BA81FA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significant swelling.</w:t>
      </w:r>
    </w:p>
    <w:p w14:paraId="6BD28E8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substantially reduced movement.</w:t>
      </w:r>
    </w:p>
    <w:p w14:paraId="07B3850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Cannot perform normal football movements safely.</w:t>
      </w:r>
    </w:p>
    <w:p w14:paraId="0D02197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Are unable to participate without pain affecting their movement.</w:t>
      </w:r>
    </w:p>
    <w:p w14:paraId="249769C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Are taking medication that may affect their ability to safely participate, where the parent/carer or healthcare professional has advised against activity.</w:t>
      </w:r>
    </w:p>
    <w:p w14:paraId="5FC1F4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been specifically advised by a healthcare professional not to participate.</w:t>
      </w:r>
    </w:p>
    <w:p w14:paraId="2EBC5AC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 Have an injury that requires further medical assessment.</w:t>
      </w:r>
    </w:p>
    <w:p w14:paraId="0AF29B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symptoms that are worsening rather than improving.</w:t>
      </w:r>
    </w:p>
    <w:p w14:paraId="1848DFC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Have returned to football previously and the injury has become painful again.</w:t>
      </w:r>
    </w:p>
    <w:p w14:paraId="3EBCC36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AA153E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above list is not exhaustive.</w:t>
      </w:r>
    </w:p>
    <w:p w14:paraId="4A1BDC8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9E8995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5B50489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1FDD7D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7. Parent/carer responsibility</w:t>
      </w:r>
    </w:p>
    <w:p w14:paraId="724D5CA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CE7F91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 are responsible for informing the coach of any injury, illness or medical advice that may affect their child’s ability to participate.</w:t>
      </w:r>
    </w:p>
    <w:p w14:paraId="0A4C98F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795F86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 should not send a child to football with an injury expecting the coach to determine whether they are fit to play.</w:t>
      </w:r>
    </w:p>
    <w:p w14:paraId="0F666C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753598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 child has been assessed by a healthcare professional, parents/carers should follow the advice given.</w:t>
      </w:r>
    </w:p>
    <w:p w14:paraId="039F0D3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7CB3AD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 should provide the coach with relevant information regarding:</w:t>
      </w:r>
    </w:p>
    <w:p w14:paraId="1A9D42F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E1ED7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nature of the injury, where known.</w:t>
      </w:r>
    </w:p>
    <w:p w14:paraId="202CAE9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When the injury occurred.</w:t>
      </w:r>
    </w:p>
    <w:p w14:paraId="6D33B34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treatment received.</w:t>
      </w:r>
    </w:p>
    <w:p w14:paraId="7371500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restrictions placed on activity.</w:t>
      </w:r>
    </w:p>
    <w:p w14:paraId="5D1827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recommended rehabilitation.</w:t>
      </w:r>
    </w:p>
    <w:p w14:paraId="02ABCAC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Whether the child has been advised to avoid football.</w:t>
      </w:r>
    </w:p>
    <w:p w14:paraId="138EBE3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relevant follow-up appointments.</w:t>
      </w:r>
    </w:p>
    <w:p w14:paraId="6622EA0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4787D3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7D69423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1DDC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8. Medical advice</w:t>
      </w:r>
    </w:p>
    <w:p w14:paraId="769453A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3594AE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WAJFC encourages parents/carers to seek appropriate medical advice where there is uncertainty about an injury or a player’s ability to return to football.</w:t>
      </w:r>
    </w:p>
    <w:p w14:paraId="039BBD9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8C40CE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Medical clearance may be required where:</w:t>
      </w:r>
    </w:p>
    <w:p w14:paraId="642F368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24CDA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injury is significant.</w:t>
      </w:r>
    </w:p>
    <w:p w14:paraId="59663B9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has been a suspected fracture or serious ligament injury.</w:t>
      </w:r>
    </w:p>
    <w:p w14:paraId="4208A4F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has undergone surgery.</w:t>
      </w:r>
    </w:p>
    <w:p w14:paraId="60AE50E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has been advised by a healthcare professional to stop playing.</w:t>
      </w:r>
    </w:p>
    <w:p w14:paraId="1A639E3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injury has required hospital or urgent medical treatment.</w:t>
      </w:r>
    </w:p>
    <w:p w14:paraId="7AB88E9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injury repeatedly returns.</w:t>
      </w:r>
    </w:p>
    <w:p w14:paraId="15426FE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is uncertainty about the player’s ability to safely participate.</w:t>
      </w:r>
    </w:p>
    <w:p w14:paraId="30CBA3F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coach or club has reasonable concerns regarding the player’s safety.</w:t>
      </w:r>
    </w:p>
    <w:p w14:paraId="0F5D492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8CBB5D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Where medical advice has been given, WAJFC expects that advice to be followed.</w:t>
      </w:r>
    </w:p>
    <w:p w14:paraId="0A0B785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5151BF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5DDC1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744A5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9. Graduated return to football</w:t>
      </w:r>
    </w:p>
    <w:p w14:paraId="4F81C72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0C1FD2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appropriate, players should return to football gradually.</w:t>
      </w:r>
    </w:p>
    <w:p w14:paraId="6D19C72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0F9813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Stage 1 – Normal daily activity</w:t>
      </w:r>
    </w:p>
    <w:p w14:paraId="4EDF5D1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A0439F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should be able to carry out normal daily activities without significant pain or difficulty.</w:t>
      </w:r>
    </w:p>
    <w:p w14:paraId="3F2F97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FD62DF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includes walking normally and managing stairs where relevant.</w:t>
      </w:r>
    </w:p>
    <w:p w14:paraId="76ADBDC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256A13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Stage 2 – Light activity</w:t>
      </w:r>
    </w:p>
    <w:p w14:paraId="507267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009155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can undertake light activity such as:</w:t>
      </w:r>
    </w:p>
    <w:p w14:paraId="07845DD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C117DA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Gentle jogging.</w:t>
      </w:r>
    </w:p>
    <w:p w14:paraId="460FAEB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Light movement.</w:t>
      </w:r>
    </w:p>
    <w:p w14:paraId="62AD898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Basic ball work.</w:t>
      </w:r>
    </w:p>
    <w:p w14:paraId="3682CA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Simple changes of direction where appropriate.</w:t>
      </w:r>
    </w:p>
    <w:p w14:paraId="529E858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674A83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Stage 3 – Modified training</w:t>
      </w:r>
    </w:p>
    <w:p w14:paraId="6467081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FAE7C0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may return to training with restrictions agreed between the coach and parent/carer.</w:t>
      </w:r>
    </w:p>
    <w:p w14:paraId="43D9D7D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7391F4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may include:</w:t>
      </w:r>
    </w:p>
    <w:p w14:paraId="0571C30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853D4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Reduced intensity.</w:t>
      </w:r>
    </w:p>
    <w:p w14:paraId="4307A29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Reduced duration.</w:t>
      </w:r>
    </w:p>
    <w:p w14:paraId="16F4955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 contact.</w:t>
      </w:r>
    </w:p>
    <w:p w14:paraId="40118CA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 tackling.</w:t>
      </w:r>
    </w:p>
    <w:p w14:paraId="7C4D09E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Avoiding specific movements.</w:t>
      </w:r>
    </w:p>
    <w:p w14:paraId="3280CD3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Additional rest periods.</w:t>
      </w:r>
    </w:p>
    <w:p w14:paraId="124D6DC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F78567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Stage 4 – Full training</w:t>
      </w:r>
    </w:p>
    <w:p w14:paraId="069AB6E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86880C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should be able to participate in normal training, including football-specific activities relevant to their age and position, without significant pain or deterioration in symptoms.</w:t>
      </w:r>
    </w:p>
    <w:p w14:paraId="5C224F7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B4EEF4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Stage 5 – Match return</w:t>
      </w:r>
    </w:p>
    <w:p w14:paraId="0E3E645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A9C268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Once the player has successfully completed appropriate training and is considered fit to participate, they may return to match play.</w:t>
      </w:r>
    </w:p>
    <w:p w14:paraId="237E3F5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D4FC41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appropriate, their first match back may involve reduced playing time.</w:t>
      </w:r>
    </w:p>
    <w:p w14:paraId="3822930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16E4F6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Progression through the stages should be based on the player’s symptoms and function, not simply the number of days since the injury.</w:t>
      </w:r>
    </w:p>
    <w:p w14:paraId="1FE7F0B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0096F7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25063F2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BB0F4C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10. The Green / Amber / Red system</w:t>
      </w:r>
    </w:p>
    <w:p w14:paraId="4EAC93E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DB2AB3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WAJFC will use the following system to help coaches make consistent decisions.</w:t>
      </w:r>
    </w:p>
    <w:p w14:paraId="5A5EE32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3C186C" w14:textId="159A8112"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GREEN – FIT TO PROGRESS</w:t>
      </w:r>
    </w:p>
    <w:p w14:paraId="6D8199E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FF96B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player may be considered suitable to progress when:</w:t>
      </w:r>
    </w:p>
    <w:p w14:paraId="3E92D70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250DEC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They are comfortable at rest.</w:t>
      </w:r>
    </w:p>
    <w:p w14:paraId="1380001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They can walk normally.</w:t>
      </w:r>
    </w:p>
    <w:p w14:paraId="309147B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is no significant limp.</w:t>
      </w:r>
    </w:p>
    <w:p w14:paraId="507999B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Pain is absent or minimal and does not affect movement.</w:t>
      </w:r>
    </w:p>
    <w:p w14:paraId="6409DD1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Swelling is absent or clearly improving.</w:t>
      </w:r>
    </w:p>
    <w:p w14:paraId="6973814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They have normal or near-normal movement for the injured area.</w:t>
      </w:r>
    </w:p>
    <w:p w14:paraId="0F32D33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They can perform appropriate football movements without significant pain.</w:t>
      </w:r>
    </w:p>
    <w:p w14:paraId="2BDE943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Symptoms do not worsen during or after activity.</w:t>
      </w:r>
    </w:p>
    <w:p w14:paraId="14E8DFA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4D8725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Action:</w:t>
      </w:r>
    </w:p>
    <w:p w14:paraId="3EA847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Progress gradually through training before returning to full match play.</w:t>
      </w:r>
    </w:p>
    <w:p w14:paraId="58BF910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82C2AF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17902A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A6767A1" w14:textId="01190DD3"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AMBER – MODIFY / MONITOR / SEEK ADVICE</w:t>
      </w:r>
    </w:p>
    <w:p w14:paraId="6BFF76B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279FB4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should be restricted or not participate if:</w:t>
      </w:r>
    </w:p>
    <w:p w14:paraId="5CA8F66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901CF0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is ongoing pain.</w:t>
      </w:r>
    </w:p>
    <w:p w14:paraId="3570BBF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is noticeable swelling.</w:t>
      </w:r>
    </w:p>
    <w:p w14:paraId="40E83DA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There is stiffness or reduced movement.</w:t>
      </w:r>
    </w:p>
    <w:p w14:paraId="28916B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is limping.</w:t>
      </w:r>
    </w:p>
    <w:p w14:paraId="6DD8228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Symptoms increase during activity.</w:t>
      </w:r>
    </w:p>
    <w:p w14:paraId="17B10C6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is uncertain or nervous about using the injured area.</w:t>
      </w:r>
    </w:p>
    <w:p w14:paraId="7E368FC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injury has repeatedly returned.</w:t>
      </w:r>
    </w:p>
    <w:p w14:paraId="0E36D1D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cannot complete normal football movements comfortably.</w:t>
      </w:r>
    </w:p>
    <w:p w14:paraId="681DB5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 parent/carer has concerns about returning.</w:t>
      </w:r>
    </w:p>
    <w:p w14:paraId="56C7A08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coach has concerns about the player’s ability to participate safely.</w:t>
      </w:r>
    </w:p>
    <w:p w14:paraId="4367008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18C744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Action:</w:t>
      </w:r>
    </w:p>
    <w:p w14:paraId="64552F2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Do not progress to full participation.</w:t>
      </w:r>
    </w:p>
    <w:p w14:paraId="32FE5B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2FB06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Consider modified activity or rest and discuss with the parent/carer. Medical advice should be considered where appropriate.</w:t>
      </w:r>
    </w:p>
    <w:p w14:paraId="53273DF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37FF6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2695C43C"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8D2850D" w14:textId="41DBC15C"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RED – DO NOT PLAY</w:t>
      </w:r>
    </w:p>
    <w:p w14:paraId="3F474B4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D1F60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must not participate where there is:</w:t>
      </w:r>
    </w:p>
    <w:p w14:paraId="27B9441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976D4F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or severe pain.</w:t>
      </w:r>
    </w:p>
    <w:p w14:paraId="2ED5E08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swelling.</w:t>
      </w:r>
    </w:p>
    <w:p w14:paraId="5E14579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Obvious deformity.</w:t>
      </w:r>
    </w:p>
    <w:p w14:paraId="4D720C6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Inability to bear weight.</w:t>
      </w:r>
    </w:p>
    <w:p w14:paraId="2B53D5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Inability to walk normally.</w:t>
      </w:r>
    </w:p>
    <w:p w14:paraId="4A31199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Suspected fracture or serious injury.</w:t>
      </w:r>
    </w:p>
    <w:p w14:paraId="58AF63C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Rapidly worsening symptoms.</w:t>
      </w:r>
    </w:p>
    <w:p w14:paraId="5B93FD1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loss of movement.</w:t>
      </w:r>
    </w:p>
    <w:p w14:paraId="576265B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Numbness or loss of sensation.</w:t>
      </w:r>
    </w:p>
    <w:p w14:paraId="74E4834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weakness.</w:t>
      </w:r>
    </w:p>
    <w:p w14:paraId="7D8C3EC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 injury requiring urgent medical assessment.</w:t>
      </w:r>
    </w:p>
    <w:p w14:paraId="08518DB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other situation where the coach believes participation may put the child at risk.</w:t>
      </w:r>
    </w:p>
    <w:p w14:paraId="3BB5B61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51659D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Action:</w:t>
      </w:r>
    </w:p>
    <w:p w14:paraId="058107F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Remove the player from participation and contact the parent/carer.</w:t>
      </w:r>
    </w:p>
    <w:p w14:paraId="421A479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388D8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Seek appropriate medical attention where required.</w:t>
      </w:r>
    </w:p>
    <w:p w14:paraId="659A0D3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1F9F86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DBA95A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A0CF20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11. Return to match play</w:t>
      </w:r>
    </w:p>
    <w:p w14:paraId="2DADCA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F487AF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Returning to a match should normally follow successful participation in training.</w:t>
      </w:r>
    </w:p>
    <w:p w14:paraId="1AA27E0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6C95E7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Coaches should consider:</w:t>
      </w:r>
    </w:p>
    <w:p w14:paraId="563983C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781118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Has the player completed appropriate training?</w:t>
      </w:r>
    </w:p>
    <w:p w14:paraId="2D8A56A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run comfortably?</w:t>
      </w:r>
    </w:p>
    <w:p w14:paraId="2F2A88F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accelerate and decelerate?</w:t>
      </w:r>
    </w:p>
    <w:p w14:paraId="0DD4B50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change direction?</w:t>
      </w:r>
    </w:p>
    <w:p w14:paraId="3431DD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kick the ball normally?</w:t>
      </w:r>
    </w:p>
    <w:p w14:paraId="77FF0F6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jump and land safely where relevant?</w:t>
      </w:r>
    </w:p>
    <w:p w14:paraId="0EFF505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they perform movements required for their position?</w:t>
      </w:r>
    </w:p>
    <w:p w14:paraId="73B902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Has there been any increase in pain or swelling?</w:t>
      </w:r>
    </w:p>
    <w:p w14:paraId="1B954E8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Does the player feel confident returning?</w:t>
      </w:r>
    </w:p>
    <w:p w14:paraId="49F1F39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21AFFA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there is doubt, the player should not return to competitive match play.</w:t>
      </w:r>
    </w:p>
    <w:p w14:paraId="40CED0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91D1F3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player should never be selected simply because the team is short of players.</w:t>
      </w:r>
    </w:p>
    <w:p w14:paraId="4D432B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4F2CD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1B6226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353525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12. Reduced playing time</w:t>
      </w:r>
    </w:p>
    <w:p w14:paraId="7E8B9E6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D4920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Following an injury, the coach may decide that a gradual return through reduced playing time is appropriate.</w:t>
      </w:r>
    </w:p>
    <w:p w14:paraId="096425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20EFAA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For example:</w:t>
      </w:r>
    </w:p>
    <w:p w14:paraId="73B32D3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BDB631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Short period of match participation.</w:t>
      </w:r>
    </w:p>
    <w:p w14:paraId="6A7437D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Additional rest periods.</w:t>
      </w:r>
    </w:p>
    <w:p w14:paraId="078F744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Avoiding certain positions or activities.</w:t>
      </w:r>
    </w:p>
    <w:p w14:paraId="256C5F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Monitoring the player closely.</w:t>
      </w:r>
    </w:p>
    <w:p w14:paraId="498EC81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9F93F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should only be used where the player is otherwise considered safe to participate.</w:t>
      </w:r>
    </w:p>
    <w:p w14:paraId="55FB601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7A311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Reduced playing time must not be used as a way of allowing an injured player to play when they are not fit to do so.</w:t>
      </w:r>
    </w:p>
    <w:p w14:paraId="35D100E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E1B683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C79F3D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D8BCA6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13. If symptoms return</w:t>
      </w:r>
    </w:p>
    <w:p w14:paraId="16E1C3A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E1B30B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pain, swelling, reduced movement, limping or other symptoms return during training or a match:</w:t>
      </w:r>
    </w:p>
    <w:p w14:paraId="242890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33E7AB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 The player should stop the activity.</w:t>
      </w:r>
    </w:p>
    <w:p w14:paraId="4EF6A43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2. The coach should reassess the situation within their level of training.</w:t>
      </w:r>
    </w:p>
    <w:p w14:paraId="67075EE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3. The parent/carer should be informed where appropriate.</w:t>
      </w:r>
    </w:p>
    <w:p w14:paraId="20D073E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4. The player should not be encouraged to continue through worsening symptoms.</w:t>
      </w:r>
    </w:p>
    <w:p w14:paraId="77FA157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5. Further medical advice should be considered.</w:t>
      </w:r>
    </w:p>
    <w:p w14:paraId="50156B5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0C2BF3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player should not simply be returned to the same level of activity at the next session if symptoms have worsened.</w:t>
      </w:r>
    </w:p>
    <w:p w14:paraId="2A2DA08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37534B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2731A4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C313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14. Recurrent injuries</w:t>
      </w:r>
    </w:p>
    <w:p w14:paraId="4ABE684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B28EF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 player repeatedly experiences the same injury or repeatedly struggles to return to football, the club may recommend that the parent/carer obtains appropriate medical or physiotherapy advice.</w:t>
      </w:r>
    </w:p>
    <w:p w14:paraId="2E2324D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54861A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coach should not attempt to manage a recurring injury indefinitely without appropriate professional input.</w:t>
      </w:r>
    </w:p>
    <w:p w14:paraId="14D6596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E31485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3B1361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0747C8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15. Parent/carer and coach communication</w:t>
      </w:r>
    </w:p>
    <w:p w14:paraId="0FD90F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527C83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Good communication is essential.</w:t>
      </w:r>
    </w:p>
    <w:p w14:paraId="3238413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32B377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 should inform coaches of relevant injuries before the player attends training or a match.</w:t>
      </w:r>
    </w:p>
    <w:p w14:paraId="1BFB5C7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517BC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Coaches should communicate any injury concerns promptly to parents/carers.</w:t>
      </w:r>
    </w:p>
    <w:p w14:paraId="4A990D3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C9D33F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 player is returning from an injury, the coach and parent/carer should agree any appropriate restrictions before participation.</w:t>
      </w:r>
    </w:p>
    <w:p w14:paraId="65E03ED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6D76DF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there is disagreement about whether a player is fit to play, the child’s safety takes priority.</w:t>
      </w:r>
    </w:p>
    <w:p w14:paraId="71A3390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DCEE11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coach has the final authority to prevent participation in a WAJFC activity where they have reasonable concerns about the player’s safety.</w:t>
      </w:r>
    </w:p>
    <w:p w14:paraId="249ED1D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BE57A7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2D99665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F778A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16. Pressure to play</w:t>
      </w:r>
    </w:p>
    <w:p w14:paraId="60DCC4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06D81C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No player should feel pressured to play while injured.</w:t>
      </w:r>
    </w:p>
    <w:p w14:paraId="5418BBB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3E5F7B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includes pressure from:</w:t>
      </w:r>
    </w:p>
    <w:p w14:paraId="385D86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707F2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Coaches.</w:t>
      </w:r>
    </w:p>
    <w:p w14:paraId="06E0CF8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Parents/carers.</w:t>
      </w:r>
    </w:p>
    <w:p w14:paraId="79864B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Teammates.</w:t>
      </w:r>
    </w:p>
    <w:p w14:paraId="300A749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Other club volunteers.</w:t>
      </w:r>
    </w:p>
    <w:p w14:paraId="1C26B2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Opposition teams.</w:t>
      </w:r>
    </w:p>
    <w:p w14:paraId="138FFC7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player themselves.</w:t>
      </w:r>
    </w:p>
    <w:p w14:paraId="15D621B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2D7A52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Players should be encouraged to report pain and injuries honestly.</w:t>
      </w:r>
    </w:p>
    <w:p w14:paraId="35E763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8DFC3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 culture where players feel safe saying “I can’t play” is an important part of player welfare.</w:t>
      </w:r>
    </w:p>
    <w:p w14:paraId="0B4B402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0E94EB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717CC86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B21B53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17. Injury records</w:t>
      </w:r>
    </w:p>
    <w:p w14:paraId="3731109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571B8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Significant injuries should be recorded by the team/club where appropriate.</w:t>
      </w:r>
    </w:p>
    <w:p w14:paraId="58C797E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C1B69F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record should include:</w:t>
      </w:r>
    </w:p>
    <w:p w14:paraId="42BDC60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63FB4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Player’s name.</w:t>
      </w:r>
    </w:p>
    <w:p w14:paraId="67AC88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Date.</w:t>
      </w:r>
    </w:p>
    <w:p w14:paraId="60F3B9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Team.</w:t>
      </w:r>
    </w:p>
    <w:p w14:paraId="011F0F9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Date/time of injury.</w:t>
      </w:r>
    </w:p>
    <w:p w14:paraId="1FA66D1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How the injury occurred.</w:t>
      </w:r>
    </w:p>
    <w:p w14:paraId="4EB33B7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Area affected.</w:t>
      </w:r>
    </w:p>
    <w:p w14:paraId="4CFDD14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Initial action taken.</w:t>
      </w:r>
    </w:p>
    <w:p w14:paraId="4051C4F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Whether the player continued or stopped playing.</w:t>
      </w:r>
    </w:p>
    <w:p w14:paraId="1BFE187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Whether the parent/carer was contacted.</w:t>
      </w:r>
    </w:p>
    <w:p w14:paraId="7DFD53C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Any restrictions communicated.</w:t>
      </w:r>
    </w:p>
    <w:p w14:paraId="7A85307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Date of return to training.</w:t>
      </w:r>
    </w:p>
    <w:p w14:paraId="62A076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Date of return to match play, where applicable.</w:t>
      </w:r>
    </w:p>
    <w:p w14:paraId="40E2AAC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2BEC65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Injury records should be stored securely and handled in accordance with the club’s data protection requirements.</w:t>
      </w:r>
    </w:p>
    <w:p w14:paraId="7BCB27C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BC2F8E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1D2B1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DFD78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18. Emergency situations</w:t>
      </w:r>
    </w:p>
    <w:p w14:paraId="085B532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2917FC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does not replace the club’s first-aid procedures or Medical Emergency Action Plan.</w:t>
      </w:r>
    </w:p>
    <w:p w14:paraId="12DF6D6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075C5A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an injury appears life-threatening or limb-threatening, the appropriate emergency procedure must be followed and emergency medical assistance sought.</w:t>
      </w:r>
    </w:p>
    <w:p w14:paraId="612CE72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2AC4ED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Coaches should operate within their level of training and qualification.</w:t>
      </w:r>
    </w:p>
    <w:p w14:paraId="775A0E4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4E2E17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EF1194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264953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19. Roles and responsibilities</w:t>
      </w:r>
    </w:p>
    <w:p w14:paraId="07BD04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957BCB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Club Committee</w:t>
      </w:r>
    </w:p>
    <w:p w14:paraId="35F0D48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315796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Club Committee is responsible for:</w:t>
      </w:r>
    </w:p>
    <w:p w14:paraId="19E07AF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3DAB92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Adopting and reviewing this policy.</w:t>
      </w:r>
    </w:p>
    <w:p w14:paraId="08FD584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Ensuring coaches are aware of the policy.</w:t>
      </w:r>
    </w:p>
    <w:p w14:paraId="7A301FC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Promoting a positive safety culture.</w:t>
      </w:r>
    </w:p>
    <w:p w14:paraId="233F6DB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Ensuring appropriate first-aid arrangements are in place.</w:t>
      </w:r>
    </w:p>
    <w:p w14:paraId="53617C5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Reviewing significant incidents where necessary.</w:t>
      </w:r>
    </w:p>
    <w:p w14:paraId="5DED0F6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A74691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Coaches/Managers</w:t>
      </w:r>
    </w:p>
    <w:p w14:paraId="0EF0513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467F40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Coaches and managers are responsible for:</w:t>
      </w:r>
    </w:p>
    <w:p w14:paraId="130AB7D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D3ABAF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Putting player welfare first.</w:t>
      </w:r>
    </w:p>
    <w:p w14:paraId="71249BF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Following this policy.</w:t>
      </w:r>
    </w:p>
    <w:p w14:paraId="247FDF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Not knowingly allowing an injured player to participate when it is unsafe.</w:t>
      </w:r>
    </w:p>
    <w:p w14:paraId="58A4344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Recording significant injuries.</w:t>
      </w:r>
    </w:p>
    <w:p w14:paraId="2E7556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Communicating with parents/carers.</w:t>
      </w:r>
    </w:p>
    <w:p w14:paraId="6679431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Respecting medical advice.</w:t>
      </w:r>
    </w:p>
    <w:p w14:paraId="550F8B4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Never diagnosing injuries outside their level of qualification.</w:t>
      </w:r>
    </w:p>
    <w:p w14:paraId="505F901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D27A60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w:t>
      </w:r>
    </w:p>
    <w:p w14:paraId="75188AE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99549E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Parents/carers are responsible for:</w:t>
      </w:r>
    </w:p>
    <w:p w14:paraId="7F40431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F5A709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Informing coaches about relevant injuries.</w:t>
      </w:r>
    </w:p>
    <w:p w14:paraId="2B9F3E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Providing accurate information.</w:t>
      </w:r>
    </w:p>
    <w:p w14:paraId="171F64F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Seeking appropriate medical advice when required.</w:t>
      </w:r>
    </w:p>
    <w:p w14:paraId="2A7002B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Following healthcare professional advice.</w:t>
      </w:r>
    </w:p>
    <w:p w14:paraId="2624CA7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Not pressuring their child to play when injured.</w:t>
      </w:r>
    </w:p>
    <w:p w14:paraId="6C77587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Supporting a gradual return to football.</w:t>
      </w:r>
    </w:p>
    <w:p w14:paraId="3988EFD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5670B9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Players</w:t>
      </w:r>
    </w:p>
    <w:p w14:paraId="6D336D1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8EC62F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Players are expected to:</w:t>
      </w:r>
    </w:p>
    <w:p w14:paraId="4F9DA1A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D5065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Tell a coach if they are injured or experiencing pain.</w:t>
      </w:r>
    </w:p>
    <w:p w14:paraId="4040AF0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Be honest about how they feel.</w:t>
      </w:r>
    </w:p>
    <w:p w14:paraId="0C88B37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Follow instructions from coaches.</w:t>
      </w:r>
    </w:p>
    <w:p w14:paraId="735A582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Avoid deliberately hiding an injury in order to play.</w:t>
      </w:r>
    </w:p>
    <w:p w14:paraId="6BF42A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Tell their parent/carer if an injury develops or worsens.</w:t>
      </w:r>
    </w:p>
    <w:p w14:paraId="110E7C9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3CE60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F582E4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F4C46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20. Disagreement or uncertainty</w:t>
      </w:r>
    </w:p>
    <w:p w14:paraId="3D1F25A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EF4D5D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Where there is uncertainty about a player’s fitness to participate, WAJFC will always adopt the safer approach.</w:t>
      </w:r>
    </w:p>
    <w:p w14:paraId="41BC158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79200D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there is doubt, the player should not play.</w:t>
      </w:r>
    </w:p>
    <w:p w14:paraId="6737A9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D63DD7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The club’s decision to restrict participation is based on player welfare and should not be viewed as a punishment.</w:t>
      </w:r>
    </w:p>
    <w:p w14:paraId="5B346F2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982EB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A44E14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F82F62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21. Policy review</w:t>
      </w:r>
    </w:p>
    <w:p w14:paraId="5E29E0B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79F200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This policy will be reviewed annually or sooner if:</w:t>
      </w:r>
    </w:p>
    <w:p w14:paraId="7E9B976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20D6BB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FA/England Football guidance changes.</w:t>
      </w:r>
    </w:p>
    <w:p w14:paraId="47E9549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Relevant legislation or safeguarding guidance changes.</w:t>
      </w:r>
    </w:p>
    <w:p w14:paraId="5D5E34C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 significant incident identifies the need for an amendment.</w:t>
      </w:r>
    </w:p>
    <w:p w14:paraId="021B00E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The Club Committee considers an update necessary.</w:t>
      </w:r>
    </w:p>
    <w:p w14:paraId="60FD314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C58F29F" w14:textId="77777777" w:rsid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0A9327F3"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3784532"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0968DE4" w14:textId="77777777" w:rsidR="00D03EFB" w:rsidRPr="00D03EFB" w:rsidRDefault="00D03EFB" w:rsidP="00D03EFB">
      <w:pPr>
        <w:shd w:val="clear" w:color="auto" w:fill="FFFFFF"/>
        <w:spacing w:after="0" w:line="240" w:lineRule="auto"/>
        <w:textAlignment w:val="baseline"/>
        <w:rPr>
          <w:rFonts w:ascii="Aptos" w:eastAsia="Times New Roman" w:hAnsi="Aptos" w:cs="Times New Roman"/>
          <w:b/>
          <w:bCs/>
          <w:color w:val="000000"/>
          <w:kern w:val="0"/>
          <w:sz w:val="28"/>
          <w:szCs w:val="28"/>
          <w:u w:val="single"/>
          <w:lang w:eastAsia="en-GB"/>
          <w14:ligatures w14:val="none"/>
        </w:rPr>
      </w:pPr>
      <w:r w:rsidRPr="00D03EFB">
        <w:rPr>
          <w:rFonts w:ascii="Aptos" w:eastAsia="Times New Roman" w:hAnsi="Aptos" w:cs="Times New Roman"/>
          <w:b/>
          <w:bCs/>
          <w:color w:val="000000"/>
          <w:kern w:val="0"/>
          <w:sz w:val="28"/>
          <w:szCs w:val="28"/>
          <w:u w:val="single"/>
          <w:lang w:eastAsia="en-GB"/>
          <w14:ligatures w14:val="none"/>
        </w:rPr>
        <w:t>WAJFC KEY MESSAGE</w:t>
      </w:r>
    </w:p>
    <w:p w14:paraId="3ACE5113" w14:textId="77777777" w:rsidR="00D03EFB" w:rsidRPr="00493440" w:rsidRDefault="00D03EFB" w:rsidP="00D03EFB">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809194D" w14:textId="77777777" w:rsidR="00D03EFB" w:rsidRPr="00D03EFB" w:rsidRDefault="00D03EFB" w:rsidP="00D03EFB">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r w:rsidRPr="00D03EFB">
        <w:rPr>
          <w:rFonts w:ascii="Aptos" w:eastAsia="Times New Roman" w:hAnsi="Aptos" w:cs="Times New Roman"/>
          <w:b/>
          <w:bCs/>
          <w:color w:val="000000"/>
          <w:kern w:val="0"/>
          <w:lang w:eastAsia="en-GB"/>
          <w14:ligatures w14:val="none"/>
        </w:rPr>
        <w:t>INJURED? STOP. CHECK. RECOVER. RETURN SAFELY.</w:t>
      </w:r>
    </w:p>
    <w:p w14:paraId="301C58D2" w14:textId="77777777" w:rsidR="00D03EFB" w:rsidRPr="00D03EFB" w:rsidRDefault="00D03EFB" w:rsidP="00D03EFB">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p>
    <w:p w14:paraId="4A882C75" w14:textId="77777777" w:rsidR="00D03EFB" w:rsidRPr="00493440" w:rsidRDefault="00D03EFB" w:rsidP="00D03EFB">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No match is more important than the child.</w:t>
      </w:r>
    </w:p>
    <w:p w14:paraId="651E58DF" w14:textId="77777777" w:rsidR="00D03EFB" w:rsidRPr="00493440" w:rsidRDefault="00D03EFB" w:rsidP="00D03EFB">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8445115" w14:textId="77777777" w:rsidR="00D03EFB" w:rsidRPr="00493440" w:rsidRDefault="00D03EFB" w:rsidP="00D03EFB">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there is any doubt about a player’s ability to safely participate:</w:t>
      </w:r>
    </w:p>
    <w:p w14:paraId="4FE765F3" w14:textId="77777777" w:rsidR="00D03EFB" w:rsidRPr="00493440" w:rsidRDefault="00D03EFB" w:rsidP="00D03EFB">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B3EF483" w14:textId="77777777" w:rsidR="00D03EFB" w:rsidRPr="00D03EFB" w:rsidRDefault="00D03EFB" w:rsidP="00D03EFB">
      <w:pPr>
        <w:shd w:val="clear" w:color="auto" w:fill="FFFFFF"/>
        <w:spacing w:after="0" w:line="240" w:lineRule="auto"/>
        <w:textAlignment w:val="baseline"/>
        <w:rPr>
          <w:rFonts w:ascii="Aptos" w:eastAsia="Times New Roman" w:hAnsi="Aptos" w:cs="Times New Roman"/>
          <w:b/>
          <w:bCs/>
          <w:color w:val="000000"/>
          <w:kern w:val="0"/>
          <w:lang w:eastAsia="en-GB"/>
          <w14:ligatures w14:val="none"/>
        </w:rPr>
      </w:pPr>
      <w:r w:rsidRPr="00D03EFB">
        <w:rPr>
          <w:rFonts w:ascii="Aptos" w:eastAsia="Times New Roman" w:hAnsi="Aptos" w:cs="Times New Roman"/>
          <w:b/>
          <w:bCs/>
          <w:color w:val="000000"/>
          <w:kern w:val="0"/>
          <w:lang w:eastAsia="en-GB"/>
          <w14:ligatures w14:val="none"/>
        </w:rPr>
        <w:t>DON’T PLAY – SEEK ADVICE.</w:t>
      </w:r>
    </w:p>
    <w:p w14:paraId="45676278"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594E81A"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887ECEF"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6D6047B"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2C9CDC6"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2072F3B"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91F532"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363F8F4"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BE9B977"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4A7BCCB"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8D42AF0"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363B9D7"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28BA494"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0CFB654"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E7DA0FA"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FC3880"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CB99F6A"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7222B23"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9DD287D"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41343D3"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E48F3F4"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F57860E"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E18F447"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2BACC0"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808E04D"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33C18BE"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73C974F" w14:textId="3791E648"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APPENDIX 1</w:t>
      </w:r>
    </w:p>
    <w:p w14:paraId="2A8583A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F192C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WAJFC COACH QUICK RETURN-TO-PLAY CHECKLIST</w:t>
      </w:r>
    </w:p>
    <w:p w14:paraId="63C88FB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03DE00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Player: ______________________________</w:t>
      </w:r>
    </w:p>
    <w:p w14:paraId="00C76A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Team: _______________________________</w:t>
      </w:r>
    </w:p>
    <w:p w14:paraId="7D520A9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________________________________</w:t>
      </w:r>
    </w:p>
    <w:p w14:paraId="4F6CF88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2865457" w14:textId="45EAE4AF"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GREEN – CAN PROGRESS</w:t>
      </w:r>
    </w:p>
    <w:p w14:paraId="165E618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DD03C4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Walking normally</w:t>
      </w:r>
    </w:p>
    <w:p w14:paraId="78A6420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 significant limp</w:t>
      </w:r>
    </w:p>
    <w:p w14:paraId="1D3F90D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 significant pain at rest</w:t>
      </w:r>
    </w:p>
    <w:p w14:paraId="2AA32AB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Swelling absent/improving</w:t>
      </w:r>
    </w:p>
    <w:p w14:paraId="50A9ABC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Normal/near-normal movement</w:t>
      </w:r>
    </w:p>
    <w:p w14:paraId="1830E01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jog comfortably</w:t>
      </w:r>
    </w:p>
    <w:p w14:paraId="2610CB0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accelerate/decelerate appropriately</w:t>
      </w:r>
    </w:p>
    <w:p w14:paraId="6D49F07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change direction appropriately</w:t>
      </w:r>
    </w:p>
    <w:p w14:paraId="489AB0B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Can perform relevant football movements</w:t>
      </w:r>
    </w:p>
    <w:p w14:paraId="7179374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 worsening of symptoms during activity</w:t>
      </w:r>
    </w:p>
    <w:p w14:paraId="5249F1A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feels comfortable and confident</w:t>
      </w:r>
    </w:p>
    <w:p w14:paraId="79C9B99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E1A8B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Decision:</w:t>
      </w:r>
    </w:p>
    <w:p w14:paraId="4E12BD8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Progress training</w:t>
      </w:r>
    </w:p>
    <w:p w14:paraId="3FFD318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Consider gradual return to match play</w:t>
      </w:r>
    </w:p>
    <w:p w14:paraId="6F626B0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DAFC01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CE60113"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45A8813" w14:textId="5EC406F9"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AMBER – MODIFY / MONITOR</w:t>
      </w:r>
    </w:p>
    <w:p w14:paraId="302333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17A520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Ongoing pain</w:t>
      </w:r>
    </w:p>
    <w:p w14:paraId="5CA951F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Swelling</w:t>
      </w:r>
    </w:p>
    <w:p w14:paraId="66BA94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Stiffness/reduced movement</w:t>
      </w:r>
    </w:p>
    <w:p w14:paraId="1ED5359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Limping</w:t>
      </w:r>
    </w:p>
    <w:p w14:paraId="74757E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Symptoms increase with activity</w:t>
      </w:r>
    </w:p>
    <w:p w14:paraId="5A70B7C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lacks confidence using injured area</w:t>
      </w:r>
    </w:p>
    <w:p w14:paraId="3146E9B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Previous/recurrent injury</w:t>
      </w:r>
    </w:p>
    <w:p w14:paraId="087FFF1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Unable to complete football movements comfortably</w:t>
      </w:r>
    </w:p>
    <w:p w14:paraId="3169323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Parent/carer has concerns</w:t>
      </w:r>
    </w:p>
    <w:p w14:paraId="2BB8A8F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Coach has concerns</w:t>
      </w:r>
    </w:p>
    <w:p w14:paraId="663814E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085D83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Decision:</w:t>
      </w:r>
    </w:p>
    <w:p w14:paraId="79C3FB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Rest</w:t>
      </w:r>
    </w:p>
    <w:p w14:paraId="6EA3FC3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Modified activity only</w:t>
      </w:r>
    </w:p>
    <w:p w14:paraId="2410FE9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Parent/carer contacted</w:t>
      </w:r>
    </w:p>
    <w:p w14:paraId="3B03AA8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Medical advice recommended</w:t>
      </w:r>
    </w:p>
    <w:p w14:paraId="16B1649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Review before next session</w:t>
      </w:r>
    </w:p>
    <w:p w14:paraId="2E6DD2F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644530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7FF82CA4"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616B57D" w14:textId="3C07529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RED – DO NOT PLAY</w:t>
      </w:r>
    </w:p>
    <w:p w14:paraId="203D4BE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A95F8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Significant/severe pain</w:t>
      </w:r>
    </w:p>
    <w:p w14:paraId="167570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Unable to walk normally</w:t>
      </w:r>
    </w:p>
    <w:p w14:paraId="325EAED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Unable to bear weight</w:t>
      </w:r>
    </w:p>
    <w:p w14:paraId="7567600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swelling</w:t>
      </w:r>
    </w:p>
    <w:p w14:paraId="19DBBD2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Obvious deformity</w:t>
      </w:r>
    </w:p>
    <w:p w14:paraId="1DF4DF2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Suspected fracture/serious injury</w:t>
      </w:r>
    </w:p>
    <w:p w14:paraId="5622C94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loss of movement</w:t>
      </w:r>
    </w:p>
    <w:p w14:paraId="0F90229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Numbness/loss of sensation</w:t>
      </w:r>
    </w:p>
    <w:p w14:paraId="278B385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Significant weakness</w:t>
      </w:r>
    </w:p>
    <w:p w14:paraId="22FC703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Rapidly worsening symptoms</w:t>
      </w:r>
    </w:p>
    <w:p w14:paraId="496AB4D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Requires urgent medical assessment</w:t>
      </w:r>
    </w:p>
    <w:p w14:paraId="1DA79BE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Coach has serious safety concerns</w:t>
      </w:r>
    </w:p>
    <w:p w14:paraId="4214CEE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353240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Action:</w:t>
      </w:r>
    </w:p>
    <w:p w14:paraId="179AEB4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removed from activity</w:t>
      </w:r>
    </w:p>
    <w:p w14:paraId="2D40D37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Parent/carer contacted</w:t>
      </w:r>
    </w:p>
    <w:p w14:paraId="2AFE544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First aid provided</w:t>
      </w:r>
    </w:p>
    <w:p w14:paraId="79F4EB6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Medical advice sought</w:t>
      </w:r>
    </w:p>
    <w:p w14:paraId="43F7E2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Emergency services contacted if required</w:t>
      </w:r>
    </w:p>
    <w:p w14:paraId="17A6FA1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BD50C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 name: __________________________</w:t>
      </w:r>
    </w:p>
    <w:p w14:paraId="373F750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Signature: ____________________________</w:t>
      </w:r>
    </w:p>
    <w:p w14:paraId="18787C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_________________________________</w:t>
      </w:r>
    </w:p>
    <w:p w14:paraId="614F419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893BD7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6D8F5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EFD1FCF"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B833E55"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044939F"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A050655"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6667C96"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E90AC02"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8819F6C"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320DD57"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FD2EC49"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CE4F5D"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60913C0"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05CEA8E"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44C02A6"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F39825A"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77D1CB7"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684BF1C" w14:textId="77777777" w:rsidR="00D03EFB" w:rsidRDefault="00D03EFB"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C3D8D47" w14:textId="2997FAFF"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lastRenderedPageBreak/>
        <w:t>APPENDIX 2</w:t>
      </w:r>
    </w:p>
    <w:p w14:paraId="00618DF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98F5CC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WAJFC PARENT/CARER INJURY &amp; RETURN-TO-PLAY DECLARATION</w:t>
      </w:r>
    </w:p>
    <w:p w14:paraId="4BE5F17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F6C4D0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Player name: ______________________________________</w:t>
      </w:r>
    </w:p>
    <w:p w14:paraId="08D4AC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1F481C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Team: _____________________________________________</w:t>
      </w:r>
    </w:p>
    <w:p w14:paraId="7C24112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EB1E44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Parent/carer name: __________________________________</w:t>
      </w:r>
    </w:p>
    <w:p w14:paraId="5990123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716F92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_____________________________________________</w:t>
      </w:r>
    </w:p>
    <w:p w14:paraId="17614A1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A638CE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Injury information</w:t>
      </w:r>
    </w:p>
    <w:p w14:paraId="28203C4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7B52D8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injury occurred: ________________________________</w:t>
      </w:r>
    </w:p>
    <w:p w14:paraId="7CA0AE0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B40DA2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Injury/affected area, if known:</w:t>
      </w:r>
    </w:p>
    <w:p w14:paraId="41FD9FA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9E3685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426D02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00C86B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B9901C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7E728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How did the injury occur?</w:t>
      </w:r>
    </w:p>
    <w:p w14:paraId="79FD5F9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84875C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5EDB120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54EB1D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07095A2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CD443D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Medical assessment</w:t>
      </w:r>
    </w:p>
    <w:p w14:paraId="463C49E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1EB195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Has the player received medical assessment?</w:t>
      </w:r>
    </w:p>
    <w:p w14:paraId="033858A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3ADD90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No</w:t>
      </w:r>
    </w:p>
    <w:p w14:paraId="5F6BE3F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GP</w:t>
      </w:r>
    </w:p>
    <w:p w14:paraId="4916812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NHS/urgent care</w:t>
      </w:r>
    </w:p>
    <w:p w14:paraId="7F66AFD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Hospital</w:t>
      </w:r>
    </w:p>
    <w:p w14:paraId="21753ED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Physiotherapist</w:t>
      </w:r>
    </w:p>
    <w:p w14:paraId="29F8E0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Sports therapist</w:t>
      </w:r>
    </w:p>
    <w:p w14:paraId="4BB7342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Other: __________________________</w:t>
      </w:r>
    </w:p>
    <w:p w14:paraId="4E596EB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7F8A66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If medical advice was provided, please summarise any restrictions:</w:t>
      </w:r>
    </w:p>
    <w:p w14:paraId="79140A3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0D9C40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0D42937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E20224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1D00D2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594972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078CB0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510B28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Current condition</w:t>
      </w:r>
    </w:p>
    <w:p w14:paraId="6C9E356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C74292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Please tick as appropriate:</w:t>
      </w:r>
    </w:p>
    <w:p w14:paraId="5F5CA55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04026C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can walk normally</w:t>
      </w:r>
    </w:p>
    <w:p w14:paraId="381CFCF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has no significant limp</w:t>
      </w:r>
    </w:p>
    <w:p w14:paraId="4B211A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has no significant pain at rest</w:t>
      </w:r>
    </w:p>
    <w:p w14:paraId="4FF7CF0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Swelling has resolved or is significantly improving</w:t>
      </w:r>
    </w:p>
    <w:p w14:paraId="70CF177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has normal/near-normal movement</w:t>
      </w:r>
    </w:p>
    <w:p w14:paraId="53C3FFB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can jog comfortably</w:t>
      </w:r>
    </w:p>
    <w:p w14:paraId="2136782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can perform appropriate football movements</w:t>
      </w:r>
    </w:p>
    <w:p w14:paraId="41AB89F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is confident about returning</w:t>
      </w:r>
    </w:p>
    <w:p w14:paraId="6CD8ABD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Player has been advised that they can return to football</w:t>
      </w:r>
    </w:p>
    <w:p w14:paraId="4F45FCA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FB461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Are there any remaining symptoms or concerns?</w:t>
      </w:r>
    </w:p>
    <w:p w14:paraId="24BD115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44EEB6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2AAB6F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3A4A6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944D9A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15F017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Parent/carer declaration</w:t>
      </w:r>
    </w:p>
    <w:p w14:paraId="54C8CAC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617771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 confirm that I have provided the coach with relevant information regarding my child’s injury.</w:t>
      </w:r>
    </w:p>
    <w:p w14:paraId="3D4004B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C02DBF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 understand that WAJFC coaches are not medical professionals and cannot diagnose injuries.</w:t>
      </w:r>
    </w:p>
    <w:p w14:paraId="74BE797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A477E8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 understand that my child should not participate if they are not fit to do so and that the coach may prevent my child from participating where they have reasonable concerns about their safety.</w:t>
      </w:r>
    </w:p>
    <w:p w14:paraId="33CF1F2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BEBB20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 understand that a gradual return to football may be appropriate and that medical advice should be followed where applicable.</w:t>
      </w:r>
    </w:p>
    <w:p w14:paraId="0C1A791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EA4FF9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I confirm that the information I have provided is accurate to the best of my knowledge.</w:t>
      </w:r>
    </w:p>
    <w:p w14:paraId="4AEE043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824B36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Parent/carer name: _________________________________</w:t>
      </w:r>
    </w:p>
    <w:p w14:paraId="230284A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2A8C50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Signature: _________________________________________</w:t>
      </w:r>
    </w:p>
    <w:p w14:paraId="0F9B71C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596825F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_____________________________________________</w:t>
      </w:r>
    </w:p>
    <w:p w14:paraId="0B859D0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FE5A14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476A1B0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4C9BD8B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 RETURN-TO-PLAY DECISION</w:t>
      </w:r>
    </w:p>
    <w:p w14:paraId="11D7053C"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0F08D3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Following discussion with the parent/carer and consideration of the player’s current condition:</w:t>
      </w:r>
    </w:p>
    <w:p w14:paraId="2766363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73AE7E0"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GREEN – Full/gradual return appropriate</w:t>
      </w:r>
    </w:p>
    <w:p w14:paraId="49DE401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E4CE3DE"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AMBER – Modified activity/review required</w:t>
      </w:r>
    </w:p>
    <w:p w14:paraId="16CE9E6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0F9FBED8"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 RED – Player should not participate</w:t>
      </w:r>
    </w:p>
    <w:p w14:paraId="7E692DB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40CEAF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Restrictions/conditions agreed:</w:t>
      </w:r>
    </w:p>
    <w:p w14:paraId="1E9E622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D27CE34"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B1E738A"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A433606"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1F7C4332"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D2AA5C9"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6826FAF1"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A75D12F"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Coach name: _______________________________________</w:t>
      </w:r>
    </w:p>
    <w:p w14:paraId="54E6C58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3435850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Signature: _________________________________________</w:t>
      </w:r>
    </w:p>
    <w:p w14:paraId="043CDFA5"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E5C73B7"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Date: _____________________________________________</w:t>
      </w:r>
    </w:p>
    <w:p w14:paraId="2BD004D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6657031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Review date, if required: _____________________________</w:t>
      </w:r>
    </w:p>
    <w:p w14:paraId="331DCE9D"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198C274B"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r w:rsidRPr="00493440">
        <w:rPr>
          <w:rFonts w:ascii="Aptos" w:eastAsia="Times New Roman" w:hAnsi="Aptos" w:cs="Times New Roman"/>
          <w:color w:val="000000"/>
          <w:kern w:val="0"/>
          <w:lang w:eastAsia="en-GB"/>
          <w14:ligatures w14:val="none"/>
        </w:rPr>
        <w:t>────────</w:t>
      </w:r>
    </w:p>
    <w:p w14:paraId="30CC1BF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7F216C43" w14:textId="77777777" w:rsidR="00493440" w:rsidRPr="00493440" w:rsidRDefault="00493440" w:rsidP="00493440">
      <w:pPr>
        <w:shd w:val="clear" w:color="auto" w:fill="FFFFFF"/>
        <w:spacing w:after="0" w:line="240" w:lineRule="auto"/>
        <w:textAlignment w:val="baseline"/>
        <w:rPr>
          <w:rFonts w:ascii="Aptos" w:eastAsia="Times New Roman" w:hAnsi="Aptos" w:cs="Times New Roman"/>
          <w:color w:val="000000"/>
          <w:kern w:val="0"/>
          <w:lang w:eastAsia="en-GB"/>
          <w14:ligatures w14:val="none"/>
        </w:rPr>
      </w:pPr>
    </w:p>
    <w:p w14:paraId="2998D9CA" w14:textId="77777777" w:rsidR="00493440" w:rsidRDefault="00493440"/>
    <w:sectPr w:rsidR="004934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40"/>
    <w:rsid w:val="00493440"/>
    <w:rsid w:val="004E0BBD"/>
    <w:rsid w:val="00D03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0DD1"/>
  <w15:chartTrackingRefBased/>
  <w15:docId w15:val="{44ACC5D1-B51F-4618-B752-066435F6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4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34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34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34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34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3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4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34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34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34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34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3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440"/>
    <w:rPr>
      <w:rFonts w:eastAsiaTheme="majorEastAsia" w:cstheme="majorBidi"/>
      <w:color w:val="272727" w:themeColor="text1" w:themeTint="D8"/>
    </w:rPr>
  </w:style>
  <w:style w:type="paragraph" w:styleId="Title">
    <w:name w:val="Title"/>
    <w:basedOn w:val="Normal"/>
    <w:next w:val="Normal"/>
    <w:link w:val="TitleChar"/>
    <w:uiPriority w:val="10"/>
    <w:qFormat/>
    <w:rsid w:val="00493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440"/>
    <w:pPr>
      <w:spacing w:before="160"/>
      <w:jc w:val="center"/>
    </w:pPr>
    <w:rPr>
      <w:i/>
      <w:iCs/>
      <w:color w:val="404040" w:themeColor="text1" w:themeTint="BF"/>
    </w:rPr>
  </w:style>
  <w:style w:type="character" w:customStyle="1" w:styleId="QuoteChar">
    <w:name w:val="Quote Char"/>
    <w:basedOn w:val="DefaultParagraphFont"/>
    <w:link w:val="Quote"/>
    <w:uiPriority w:val="29"/>
    <w:rsid w:val="00493440"/>
    <w:rPr>
      <w:i/>
      <w:iCs/>
      <w:color w:val="404040" w:themeColor="text1" w:themeTint="BF"/>
    </w:rPr>
  </w:style>
  <w:style w:type="paragraph" w:styleId="ListParagraph">
    <w:name w:val="List Paragraph"/>
    <w:basedOn w:val="Normal"/>
    <w:uiPriority w:val="34"/>
    <w:qFormat/>
    <w:rsid w:val="00493440"/>
    <w:pPr>
      <w:ind w:left="720"/>
      <w:contextualSpacing/>
    </w:pPr>
  </w:style>
  <w:style w:type="character" w:styleId="IntenseEmphasis">
    <w:name w:val="Intense Emphasis"/>
    <w:basedOn w:val="DefaultParagraphFont"/>
    <w:uiPriority w:val="21"/>
    <w:qFormat/>
    <w:rsid w:val="00493440"/>
    <w:rPr>
      <w:i/>
      <w:iCs/>
      <w:color w:val="2F5496" w:themeColor="accent1" w:themeShade="BF"/>
    </w:rPr>
  </w:style>
  <w:style w:type="paragraph" w:styleId="IntenseQuote">
    <w:name w:val="Intense Quote"/>
    <w:basedOn w:val="Normal"/>
    <w:next w:val="Normal"/>
    <w:link w:val="IntenseQuoteChar"/>
    <w:uiPriority w:val="30"/>
    <w:qFormat/>
    <w:rsid w:val="004934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3440"/>
    <w:rPr>
      <w:i/>
      <w:iCs/>
      <w:color w:val="2F5496" w:themeColor="accent1" w:themeShade="BF"/>
    </w:rPr>
  </w:style>
  <w:style w:type="character" w:styleId="IntenseReference">
    <w:name w:val="Intense Reference"/>
    <w:basedOn w:val="DefaultParagraphFont"/>
    <w:uiPriority w:val="32"/>
    <w:qFormat/>
    <w:rsid w:val="004934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17</Pages>
  <Words>3076</Words>
  <Characters>17538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Crowther</dc:creator>
  <cp:keywords/>
  <dc:description/>
  <cp:lastModifiedBy>Jenny Crowther</cp:lastModifiedBy>
  <cp:revision>1</cp:revision>
  <dcterms:created xsi:type="dcterms:W3CDTF">2026-10-05T10:33:00Z</dcterms:created>
  <dcterms:modified xsi:type="dcterms:W3CDTF">2026-10-05T10:48:00Z</dcterms:modified>
</cp:coreProperties>
</file>